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15" w:rsidRDefault="00CC5015" w:rsidP="00CC5015">
      <w:pPr>
        <w:tabs>
          <w:tab w:val="left" w:pos="1134"/>
        </w:tabs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5015" w:rsidRDefault="00CC5015" w:rsidP="00CC5015">
      <w:pPr>
        <w:tabs>
          <w:tab w:val="left" w:pos="1134"/>
        </w:tabs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5015" w:rsidRDefault="00CC5015" w:rsidP="00CC5015">
      <w:pPr>
        <w:tabs>
          <w:tab w:val="left" w:pos="1134"/>
        </w:tabs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5015" w:rsidRDefault="00FA1B9B" w:rsidP="00CC5015">
      <w:pPr>
        <w:tabs>
          <w:tab w:val="left" w:pos="1134"/>
        </w:tabs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CC5015" w:rsidRPr="00FA1B9B" w:rsidRDefault="00CC5015" w:rsidP="00CC5015">
      <w:pPr>
        <w:tabs>
          <w:tab w:val="left" w:pos="0"/>
        </w:tabs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1B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  <w:r w:rsidR="00FA1B9B" w:rsidRPr="00FA1B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A1B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БАЛАЙСКОГО СЕЛЬСОВЕТА</w:t>
      </w:r>
    </w:p>
    <w:p w:rsidR="00CC5015" w:rsidRPr="00FA1B9B" w:rsidRDefault="00CC5015" w:rsidP="00CC5015">
      <w:pPr>
        <w:tabs>
          <w:tab w:val="left" w:pos="0"/>
        </w:tabs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1B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УЯРСКОГО РАЙОНАКРАСНОЯРСКОГО КРАЯ</w:t>
      </w:r>
    </w:p>
    <w:p w:rsidR="00CC5015" w:rsidRPr="00FA1B9B" w:rsidRDefault="00CC5015" w:rsidP="00CC5015">
      <w:pPr>
        <w:tabs>
          <w:tab w:val="left" w:pos="1134"/>
        </w:tabs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5015" w:rsidRPr="00FA1B9B" w:rsidRDefault="00CC5015" w:rsidP="00CC5015">
      <w:pPr>
        <w:keepNext/>
        <w:keepLines/>
        <w:tabs>
          <w:tab w:val="left" w:pos="1134"/>
        </w:tabs>
        <w:spacing w:after="0" w:line="240" w:lineRule="auto"/>
        <w:ind w:right="-1"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1B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CC5015" w:rsidRDefault="00CC5015" w:rsidP="00CC5015">
      <w:pPr>
        <w:keepNext/>
        <w:keepLines/>
        <w:tabs>
          <w:tab w:val="left" w:pos="1134"/>
        </w:tabs>
        <w:spacing w:after="0" w:line="240" w:lineRule="auto"/>
        <w:ind w:right="-1" w:firstLine="709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C5015" w:rsidRDefault="00CC5015" w:rsidP="00CC50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A1B9B" w:rsidRPr="00FA1B9B">
        <w:rPr>
          <w:rFonts w:ascii="Times New Roman" w:eastAsia="Times New Roman" w:hAnsi="Times New Roman" w:cs="Times New Roman"/>
          <w:sz w:val="26"/>
          <w:szCs w:val="26"/>
          <w:lang w:eastAsia="ru-RU"/>
        </w:rPr>
        <w:t>п.Балай</w:t>
      </w:r>
      <w:r w:rsidRPr="00FA1B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</w:t>
      </w:r>
    </w:p>
    <w:p w:rsidR="00CC5015" w:rsidRDefault="00CC5015" w:rsidP="00CC50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C5015" w:rsidTr="00A504ED">
        <w:tc>
          <w:tcPr>
            <w:tcW w:w="4785" w:type="dxa"/>
          </w:tcPr>
          <w:p w:rsidR="00CC5015" w:rsidRDefault="00CC5015" w:rsidP="00A504ED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Постановление Администрации Балайского сельсовета </w:t>
            </w:r>
            <w:r w:rsidR="00FA1B9B">
              <w:rPr>
                <w:rFonts w:ascii="Times New Roman" w:hAnsi="Times New Roman" w:cs="Times New Roman"/>
                <w:sz w:val="26"/>
                <w:szCs w:val="26"/>
              </w:rPr>
              <w:t xml:space="preserve">от 19.11.2019 №65-П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C501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Об утверждении административного регламента предоставления муниципальной услуги «Признание граждан малоимущими в целях постановки на учет в качестве нуждающихся в жилых помещениях, предоставляемых по договорам социального найма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»</w:t>
            </w:r>
          </w:p>
          <w:p w:rsidR="00CC5015" w:rsidRDefault="00CC5015" w:rsidP="00A504ED">
            <w:pPr>
              <w:ind w:firstLine="709"/>
              <w:contextualSpacing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CC5015" w:rsidRDefault="00CC5015" w:rsidP="00A504ED">
            <w:pPr>
              <w:ind w:firstLine="709"/>
              <w:contextualSpacing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</w:tbl>
    <w:p w:rsidR="00CC5015" w:rsidRDefault="00CC5015" w:rsidP="00CC5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целях реализации положений Федерального закона от 27.07.2010 № 210-ФЗ «Об организации предоставления государственных и муниципальных услуг», Распоряжения Правительства Российской Федерации от 17 декабря 2009 г. № 1993-р «О сводном перечне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виде», руководствуясь Уставом Балайского сельсовета, ПОСТАНОВЛЯЮ:</w:t>
      </w:r>
    </w:p>
    <w:p w:rsidR="00CC5015" w:rsidRDefault="00CC5015" w:rsidP="00CC5015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Постановление Администрации Балайского сельсовета от 22.05.2017 № 59 «</w:t>
      </w:r>
      <w:r w:rsidRPr="00CC501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 «Признание граждан малоимущими в целях постановки на учет в качестве нуждающихся в жилых помещениях, предоставляемых по договорам социального найма</w:t>
      </w:r>
      <w:r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CC5015" w:rsidRDefault="00CC5015" w:rsidP="00CC5015">
      <w:pPr>
        <w:pStyle w:val="a3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Административном регламенте предоставления муниципальной услуги </w:t>
      </w:r>
      <w:r w:rsidRPr="00CC5015">
        <w:rPr>
          <w:rFonts w:ascii="Times New Roman" w:hAnsi="Times New Roman" w:cs="Times New Roman"/>
          <w:b/>
          <w:sz w:val="26"/>
          <w:szCs w:val="26"/>
        </w:rPr>
        <w:t>«</w:t>
      </w:r>
      <w:r w:rsidRPr="00CC50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Признание граждан малоимущими в целях постановки на учет в качестве нуждающихся в жилых помещениях, предоставляемых по договорам социального найма</w:t>
      </w:r>
      <w:r w:rsidRPr="00CC5015">
        <w:rPr>
          <w:rFonts w:ascii="Times New Roman" w:hAnsi="Times New Roman" w:cs="Times New Roman"/>
          <w:b/>
          <w:sz w:val="26"/>
          <w:szCs w:val="26"/>
        </w:rPr>
        <w:t>»:</w:t>
      </w:r>
    </w:p>
    <w:p w:rsidR="00CC5015" w:rsidRPr="00CC5015" w:rsidRDefault="00CC5015" w:rsidP="00CC5015">
      <w:pPr>
        <w:pStyle w:val="a3"/>
        <w:numPr>
          <w:ilvl w:val="2"/>
          <w:numId w:val="7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абзац восемнадцатый пункта 2.14 изложить в следующей редакции:</w:t>
      </w:r>
    </w:p>
    <w:p w:rsidR="00CC5015" w:rsidRPr="00CC5015" w:rsidRDefault="00CC5015" w:rsidP="00CC2C7C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C7C">
        <w:rPr>
          <w:rFonts w:ascii="Times New Roman" w:hAnsi="Times New Roman" w:cs="Times New Roman"/>
          <w:sz w:val="26"/>
          <w:szCs w:val="26"/>
        </w:rPr>
        <w:t>«-</w:t>
      </w:r>
      <w:r w:rsidRPr="00CC5015">
        <w:rPr>
          <w:rFonts w:ascii="Times New Roman" w:hAnsi="Times New Roman" w:cs="Times New Roman"/>
          <w:sz w:val="26"/>
          <w:szCs w:val="26"/>
        </w:rPr>
        <w:t xml:space="preserve">при наличии прилегающей к помещениям парковки,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Порядок выдачи опознавательного знака «Инвалид» для индивидуального использования устанавливается уполномоченным Правительством Российской Федерации федеральным органом исполнительной </w:t>
      </w:r>
      <w:r w:rsidRPr="00CC5015">
        <w:rPr>
          <w:rFonts w:ascii="Times New Roman" w:hAnsi="Times New Roman" w:cs="Times New Roman"/>
          <w:sz w:val="26"/>
          <w:szCs w:val="26"/>
        </w:rPr>
        <w:lastRenderedPageBreak/>
        <w:t>власти. Указанные места для парковки не должны занимать иные транспортные средства</w:t>
      </w:r>
      <w:r>
        <w:rPr>
          <w:rFonts w:ascii="Times New Roman" w:hAnsi="Times New Roman" w:cs="Times New Roman"/>
          <w:sz w:val="26"/>
          <w:szCs w:val="26"/>
        </w:rPr>
        <w:t>.»</w:t>
      </w:r>
      <w:r w:rsidRPr="00CC5015">
        <w:rPr>
          <w:rFonts w:ascii="Times New Roman" w:hAnsi="Times New Roman" w:cs="Times New Roman"/>
          <w:sz w:val="26"/>
          <w:szCs w:val="26"/>
        </w:rPr>
        <w:t>.</w:t>
      </w:r>
    </w:p>
    <w:p w:rsidR="00CC5015" w:rsidRDefault="00FA1B9B" w:rsidP="00CC5015">
      <w:pPr>
        <w:tabs>
          <w:tab w:val="num" w:pos="567"/>
          <w:tab w:val="left" w:pos="1134"/>
        </w:tabs>
        <w:spacing w:after="0"/>
        <w:ind w:right="-1"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C5015">
        <w:rPr>
          <w:rFonts w:ascii="Times New Roman" w:hAnsi="Times New Roman" w:cs="Times New Roman"/>
          <w:sz w:val="26"/>
          <w:szCs w:val="26"/>
        </w:rPr>
        <w:t xml:space="preserve">.Контроль за исполнением настоящего Постановления оставляю за собой 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A1B9B" w:rsidRPr="00FA1B9B" w:rsidRDefault="00FA1B9B" w:rsidP="00FA1B9B">
      <w:pPr>
        <w:spacing w:after="0"/>
        <w:ind w:righ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B9B">
        <w:rPr>
          <w:rFonts w:ascii="Times New Roman" w:hAnsi="Times New Roman" w:cs="Times New Roman"/>
          <w:sz w:val="26"/>
          <w:szCs w:val="26"/>
        </w:rPr>
        <w:t>3.Постановление вступает в силу в день, следующий за днем его официального опубликования в районной общественно-политической газете «Вперед».</w:t>
      </w:r>
    </w:p>
    <w:p w:rsidR="00FA1B9B" w:rsidRDefault="00FA1B9B" w:rsidP="00CC5015">
      <w:pPr>
        <w:tabs>
          <w:tab w:val="num" w:pos="567"/>
          <w:tab w:val="left" w:pos="1134"/>
        </w:tabs>
        <w:spacing w:after="0"/>
        <w:ind w:right="-1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CC5015" w:rsidRDefault="00CC5015" w:rsidP="00CC5015">
      <w:pPr>
        <w:tabs>
          <w:tab w:val="num" w:pos="567"/>
          <w:tab w:val="left" w:pos="1134"/>
        </w:tabs>
        <w:ind w:right="-1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CC5015" w:rsidRPr="00FA1B9B" w:rsidRDefault="00CC5015" w:rsidP="00CC5015">
      <w:pPr>
        <w:tabs>
          <w:tab w:val="num" w:pos="567"/>
          <w:tab w:val="left" w:pos="1134"/>
        </w:tabs>
        <w:ind w:right="-1"/>
        <w:contextualSpacing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Балайского сельсовета                                   </w:t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Pr="00FA1B9B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="00FA1B9B" w:rsidRPr="00FA1B9B">
        <w:rPr>
          <w:rFonts w:ascii="Times New Roman" w:hAnsi="Times New Roman" w:cs="Times New Roman"/>
          <w:bCs/>
          <w:sz w:val="26"/>
          <w:szCs w:val="26"/>
        </w:rPr>
        <w:t>Л.А. Анганзорова</w:t>
      </w:r>
    </w:p>
    <w:sectPr w:rsidR="00CC5015" w:rsidRPr="00FA1B9B" w:rsidSect="00402B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EEF" w:rsidRDefault="007D7EEF" w:rsidP="001C2FAB">
      <w:pPr>
        <w:spacing w:after="0" w:line="240" w:lineRule="auto"/>
      </w:pPr>
      <w:r>
        <w:separator/>
      </w:r>
    </w:p>
  </w:endnote>
  <w:endnote w:type="continuationSeparator" w:id="1">
    <w:p w:rsidR="007D7EEF" w:rsidRDefault="007D7EEF" w:rsidP="001C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EEF" w:rsidRDefault="007D7EEF" w:rsidP="001C2FAB">
      <w:pPr>
        <w:spacing w:after="0" w:line="240" w:lineRule="auto"/>
      </w:pPr>
      <w:r>
        <w:separator/>
      </w:r>
    </w:p>
  </w:footnote>
  <w:footnote w:type="continuationSeparator" w:id="1">
    <w:p w:rsidR="007D7EEF" w:rsidRDefault="007D7EEF" w:rsidP="001C2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2712"/>
    <w:multiLevelType w:val="multilevel"/>
    <w:tmpl w:val="597EC1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CE347CB"/>
    <w:multiLevelType w:val="hybridMultilevel"/>
    <w:tmpl w:val="0CCC4A56"/>
    <w:lvl w:ilvl="0" w:tplc="41C21BA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7B12F1"/>
    <w:multiLevelType w:val="multilevel"/>
    <w:tmpl w:val="597EC16A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FFF0BB2"/>
    <w:multiLevelType w:val="hybridMultilevel"/>
    <w:tmpl w:val="A6C439E4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BB032B"/>
    <w:multiLevelType w:val="hybridMultilevel"/>
    <w:tmpl w:val="5F7A272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BE6523"/>
    <w:multiLevelType w:val="hybridMultilevel"/>
    <w:tmpl w:val="196822C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E0A7D"/>
    <w:rsid w:val="00031556"/>
    <w:rsid w:val="00032B58"/>
    <w:rsid w:val="00046555"/>
    <w:rsid w:val="00063A79"/>
    <w:rsid w:val="000675BA"/>
    <w:rsid w:val="00075EBD"/>
    <w:rsid w:val="00077196"/>
    <w:rsid w:val="000D6664"/>
    <w:rsid w:val="00121008"/>
    <w:rsid w:val="00167B73"/>
    <w:rsid w:val="001C2FAB"/>
    <w:rsid w:val="001D0187"/>
    <w:rsid w:val="001E220A"/>
    <w:rsid w:val="001F3B3E"/>
    <w:rsid w:val="001F7DED"/>
    <w:rsid w:val="0022016F"/>
    <w:rsid w:val="002329D5"/>
    <w:rsid w:val="00242271"/>
    <w:rsid w:val="00271716"/>
    <w:rsid w:val="002B6AA5"/>
    <w:rsid w:val="002E6840"/>
    <w:rsid w:val="00311BBD"/>
    <w:rsid w:val="00326938"/>
    <w:rsid w:val="00340BB0"/>
    <w:rsid w:val="00366461"/>
    <w:rsid w:val="0038352B"/>
    <w:rsid w:val="003B43AC"/>
    <w:rsid w:val="003C5018"/>
    <w:rsid w:val="003C61C4"/>
    <w:rsid w:val="003F1715"/>
    <w:rsid w:val="00402BCE"/>
    <w:rsid w:val="00463162"/>
    <w:rsid w:val="00471134"/>
    <w:rsid w:val="0047521C"/>
    <w:rsid w:val="004B484E"/>
    <w:rsid w:val="005200EF"/>
    <w:rsid w:val="00567E4D"/>
    <w:rsid w:val="0058409F"/>
    <w:rsid w:val="00590565"/>
    <w:rsid w:val="00591DA5"/>
    <w:rsid w:val="005A3181"/>
    <w:rsid w:val="005D4483"/>
    <w:rsid w:val="005E23A0"/>
    <w:rsid w:val="005F7C99"/>
    <w:rsid w:val="006408DB"/>
    <w:rsid w:val="00681B49"/>
    <w:rsid w:val="00681F00"/>
    <w:rsid w:val="006C625E"/>
    <w:rsid w:val="0076347F"/>
    <w:rsid w:val="007812ED"/>
    <w:rsid w:val="007945C7"/>
    <w:rsid w:val="007D7EEF"/>
    <w:rsid w:val="007E0A7D"/>
    <w:rsid w:val="00803D87"/>
    <w:rsid w:val="00853E2A"/>
    <w:rsid w:val="00861AF4"/>
    <w:rsid w:val="00901BA9"/>
    <w:rsid w:val="00901D39"/>
    <w:rsid w:val="009202EF"/>
    <w:rsid w:val="009235E8"/>
    <w:rsid w:val="00936DC4"/>
    <w:rsid w:val="00944DCF"/>
    <w:rsid w:val="00954452"/>
    <w:rsid w:val="009656CA"/>
    <w:rsid w:val="009825E1"/>
    <w:rsid w:val="009A4CE6"/>
    <w:rsid w:val="009B7CA6"/>
    <w:rsid w:val="009C6B2E"/>
    <w:rsid w:val="009F3846"/>
    <w:rsid w:val="00A04178"/>
    <w:rsid w:val="00A21A11"/>
    <w:rsid w:val="00A46ADA"/>
    <w:rsid w:val="00A67370"/>
    <w:rsid w:val="00A747B6"/>
    <w:rsid w:val="00AA70C3"/>
    <w:rsid w:val="00AC371B"/>
    <w:rsid w:val="00B02EB9"/>
    <w:rsid w:val="00B258E7"/>
    <w:rsid w:val="00B25D5E"/>
    <w:rsid w:val="00B53CD8"/>
    <w:rsid w:val="00B64142"/>
    <w:rsid w:val="00BD63A9"/>
    <w:rsid w:val="00BF0D83"/>
    <w:rsid w:val="00BF14BE"/>
    <w:rsid w:val="00C22B9B"/>
    <w:rsid w:val="00C74C0E"/>
    <w:rsid w:val="00C81039"/>
    <w:rsid w:val="00CA23DF"/>
    <w:rsid w:val="00CC2C7C"/>
    <w:rsid w:val="00CC5015"/>
    <w:rsid w:val="00CE4E36"/>
    <w:rsid w:val="00CE7E00"/>
    <w:rsid w:val="00D052A5"/>
    <w:rsid w:val="00D423C1"/>
    <w:rsid w:val="00D43212"/>
    <w:rsid w:val="00D57796"/>
    <w:rsid w:val="00DC1DDC"/>
    <w:rsid w:val="00DC2196"/>
    <w:rsid w:val="00DC446B"/>
    <w:rsid w:val="00DF055E"/>
    <w:rsid w:val="00DF173F"/>
    <w:rsid w:val="00E34024"/>
    <w:rsid w:val="00E41B2B"/>
    <w:rsid w:val="00E5651F"/>
    <w:rsid w:val="00EC4492"/>
    <w:rsid w:val="00F36286"/>
    <w:rsid w:val="00F40D71"/>
    <w:rsid w:val="00F421BC"/>
    <w:rsid w:val="00F50997"/>
    <w:rsid w:val="00F6064A"/>
    <w:rsid w:val="00FA1B9B"/>
    <w:rsid w:val="00FA4D3A"/>
    <w:rsid w:val="00FB4469"/>
    <w:rsid w:val="00FC66E8"/>
    <w:rsid w:val="00FD1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7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C2F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C2FA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C2FAB"/>
    <w:rPr>
      <w:vertAlign w:val="superscript"/>
    </w:rPr>
  </w:style>
  <w:style w:type="table" w:styleId="a7">
    <w:name w:val="Table Grid"/>
    <w:basedOn w:val="a1"/>
    <w:uiPriority w:val="59"/>
    <w:rsid w:val="00C74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E23A0"/>
    <w:rPr>
      <w:color w:val="0000FF" w:themeColor="hyperlink"/>
      <w:u w:val="single"/>
    </w:rPr>
  </w:style>
  <w:style w:type="paragraph" w:customStyle="1" w:styleId="ConsPlusNormal">
    <w:name w:val="ConsPlusNormal"/>
    <w:rsid w:val="005E2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4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63A5F-FBC0-4F25-9346-43B9EC9F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Пенизев</dc:creator>
  <cp:lastModifiedBy>Пользователь</cp:lastModifiedBy>
  <cp:revision>4</cp:revision>
  <cp:lastPrinted>2021-02-16T09:34:00Z</cp:lastPrinted>
  <dcterms:created xsi:type="dcterms:W3CDTF">2021-02-19T08:44:00Z</dcterms:created>
  <dcterms:modified xsi:type="dcterms:W3CDTF">2021-02-20T04:26:00Z</dcterms:modified>
</cp:coreProperties>
</file>